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90C43" w14:textId="77777777" w:rsidR="00204AF3" w:rsidRDefault="00000000">
      <w:pPr>
        <w:spacing w:after="0"/>
      </w:pPr>
      <w:r>
        <w:t>PUCHAR SAFEGE ŻNIN - 2024</w:t>
      </w:r>
    </w:p>
    <w:p w14:paraId="24C849EC" w14:textId="77777777" w:rsidR="00204AF3" w:rsidRDefault="00000000">
      <w:pPr>
        <w:spacing w:after="0"/>
      </w:pPr>
      <w:r>
        <w:t>Wyniki ILCA 6</w:t>
      </w:r>
    </w:p>
    <w:p w14:paraId="32C8A592" w14:textId="77777777" w:rsidR="00204AF3" w:rsidRDefault="00000000">
      <w:pPr>
        <w:spacing w:after="0"/>
      </w:pPr>
      <w:r>
        <w:t xml:space="preserve">Wyniki po uwzględnieniu 1 </w:t>
      </w:r>
      <w:proofErr w:type="spellStart"/>
      <w:r>
        <w:t>odrzutka</w:t>
      </w:r>
      <w:proofErr w:type="spellEnd"/>
    </w:p>
    <w:p w14:paraId="5684ACC7" w14:textId="77777777" w:rsidR="00204AF3" w:rsidRDefault="00000000">
      <w:pPr>
        <w:spacing w:after="0"/>
      </w:pPr>
      <w:r>
        <w:t>RRS 2021-2024 Appendix A - Małe Punkty</w:t>
      </w:r>
    </w:p>
    <w:tbl>
      <w:tblPr>
        <w:tblW w:w="5000" w:type="pct"/>
        <w:tblInd w:w="10" w:type="dxa"/>
        <w:tblBorders>
          <w:top w:val="single" w:sz="1" w:space="0" w:color="auto"/>
          <w:left w:val="single" w:sz="0" w:space="0" w:color="auto"/>
          <w:bottom w:val="single" w:sz="1" w:space="0" w:color="auto"/>
          <w:right w:val="single" w:sz="0" w:space="0" w:color="auto"/>
          <w:insideH w:val="single" w:sz="0" w:space="0" w:color="auto"/>
          <w:insideV w:val="single" w:sz="1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4"/>
        <w:gridCol w:w="737"/>
        <w:gridCol w:w="1578"/>
        <w:gridCol w:w="2051"/>
        <w:gridCol w:w="774"/>
        <w:gridCol w:w="709"/>
        <w:gridCol w:w="708"/>
        <w:gridCol w:w="567"/>
        <w:gridCol w:w="567"/>
        <w:gridCol w:w="587"/>
      </w:tblGrid>
      <w:tr w:rsidR="00204AF3" w14:paraId="224CA37E" w14:textId="77777777" w:rsidTr="00C26C9D">
        <w:tblPrEx>
          <w:tblCellMar>
            <w:top w:w="0" w:type="dxa"/>
            <w:bottom w:w="0" w:type="dxa"/>
          </w:tblCellMar>
        </w:tblPrEx>
        <w:tc>
          <w:tcPr>
            <w:tcW w:w="814" w:type="dxa"/>
            <w:noWrap/>
          </w:tcPr>
          <w:p w14:paraId="3AE526DC" w14:textId="77777777" w:rsidR="00204AF3" w:rsidRDefault="00000000">
            <w:pPr>
              <w:spacing w:after="0"/>
            </w:pPr>
            <w:proofErr w:type="spellStart"/>
            <w:r>
              <w:t>Mce</w:t>
            </w:r>
            <w:proofErr w:type="spellEnd"/>
          </w:p>
        </w:tc>
        <w:tc>
          <w:tcPr>
            <w:tcW w:w="737" w:type="dxa"/>
            <w:noWrap/>
          </w:tcPr>
          <w:p w14:paraId="0410943A" w14:textId="77777777" w:rsidR="00204AF3" w:rsidRDefault="00204AF3">
            <w:pPr>
              <w:spacing w:after="0"/>
            </w:pPr>
          </w:p>
        </w:tc>
        <w:tc>
          <w:tcPr>
            <w:tcW w:w="1578" w:type="dxa"/>
            <w:noWrap/>
          </w:tcPr>
          <w:p w14:paraId="0B13216E" w14:textId="77777777" w:rsidR="00204AF3" w:rsidRDefault="00000000">
            <w:pPr>
              <w:spacing w:after="0"/>
            </w:pPr>
            <w:proofErr w:type="spellStart"/>
            <w:r>
              <w:t>Nr_żagla</w:t>
            </w:r>
            <w:proofErr w:type="spellEnd"/>
          </w:p>
        </w:tc>
        <w:tc>
          <w:tcPr>
            <w:tcW w:w="2051" w:type="dxa"/>
            <w:noWrap/>
          </w:tcPr>
          <w:p w14:paraId="77F640D0" w14:textId="77777777" w:rsidR="00204AF3" w:rsidRDefault="00000000">
            <w:pPr>
              <w:spacing w:after="0"/>
            </w:pPr>
            <w:r>
              <w:t>Nazwisko</w:t>
            </w:r>
          </w:p>
        </w:tc>
        <w:tc>
          <w:tcPr>
            <w:tcW w:w="774" w:type="dxa"/>
            <w:noWrap/>
          </w:tcPr>
          <w:p w14:paraId="3D21732F" w14:textId="77777777" w:rsidR="00204AF3" w:rsidRDefault="00000000">
            <w:pPr>
              <w:spacing w:after="0"/>
            </w:pPr>
            <w:r>
              <w:t>Punkty</w:t>
            </w:r>
          </w:p>
        </w:tc>
        <w:tc>
          <w:tcPr>
            <w:tcW w:w="709" w:type="dxa"/>
            <w:noWrap/>
          </w:tcPr>
          <w:p w14:paraId="474CA339" w14:textId="77777777" w:rsidR="00204AF3" w:rsidRDefault="00000000">
            <w:pPr>
              <w:spacing w:after="0"/>
            </w:pPr>
            <w:r>
              <w:t>1</w:t>
            </w:r>
          </w:p>
        </w:tc>
        <w:tc>
          <w:tcPr>
            <w:tcW w:w="708" w:type="dxa"/>
            <w:noWrap/>
          </w:tcPr>
          <w:p w14:paraId="621E90AE" w14:textId="77777777" w:rsidR="00204AF3" w:rsidRDefault="00000000">
            <w:pPr>
              <w:spacing w:after="0"/>
            </w:pPr>
            <w:r>
              <w:t>2</w:t>
            </w:r>
          </w:p>
        </w:tc>
        <w:tc>
          <w:tcPr>
            <w:tcW w:w="567" w:type="dxa"/>
            <w:noWrap/>
          </w:tcPr>
          <w:p w14:paraId="49A14E48" w14:textId="77777777" w:rsidR="00204AF3" w:rsidRDefault="00000000">
            <w:pPr>
              <w:spacing w:after="0"/>
            </w:pPr>
            <w:r>
              <w:t>3</w:t>
            </w:r>
          </w:p>
        </w:tc>
        <w:tc>
          <w:tcPr>
            <w:tcW w:w="567" w:type="dxa"/>
            <w:noWrap/>
          </w:tcPr>
          <w:p w14:paraId="4C450FA6" w14:textId="77777777" w:rsidR="00204AF3" w:rsidRDefault="00000000">
            <w:pPr>
              <w:spacing w:after="0"/>
            </w:pPr>
            <w:r>
              <w:t>4</w:t>
            </w:r>
          </w:p>
        </w:tc>
        <w:tc>
          <w:tcPr>
            <w:tcW w:w="587" w:type="dxa"/>
            <w:noWrap/>
          </w:tcPr>
          <w:p w14:paraId="107637F0" w14:textId="77777777" w:rsidR="00204AF3" w:rsidRDefault="00000000">
            <w:pPr>
              <w:spacing w:after="0"/>
            </w:pPr>
            <w:r>
              <w:t>5</w:t>
            </w:r>
          </w:p>
        </w:tc>
      </w:tr>
      <w:tr w:rsidR="00204AF3" w14:paraId="419A4CB8" w14:textId="77777777" w:rsidTr="00C26C9D">
        <w:tblPrEx>
          <w:tblCellMar>
            <w:top w:w="0" w:type="dxa"/>
            <w:bottom w:w="0" w:type="dxa"/>
          </w:tblCellMar>
        </w:tblPrEx>
        <w:tc>
          <w:tcPr>
            <w:tcW w:w="814" w:type="dxa"/>
            <w:noWrap/>
          </w:tcPr>
          <w:p w14:paraId="7128E02D" w14:textId="77777777" w:rsidR="00204AF3" w:rsidRDefault="00000000">
            <w:pPr>
              <w:spacing w:after="0"/>
            </w:pPr>
            <w:r>
              <w:t>1</w:t>
            </w:r>
          </w:p>
        </w:tc>
        <w:tc>
          <w:tcPr>
            <w:tcW w:w="737" w:type="dxa"/>
            <w:noWrap/>
          </w:tcPr>
          <w:p w14:paraId="482D2285" w14:textId="77777777" w:rsidR="00204AF3" w:rsidRDefault="00000000">
            <w:pPr>
              <w:spacing w:after="0"/>
            </w:pPr>
            <w:r>
              <w:t>POL</w:t>
            </w:r>
          </w:p>
        </w:tc>
        <w:tc>
          <w:tcPr>
            <w:tcW w:w="1578" w:type="dxa"/>
            <w:noWrap/>
          </w:tcPr>
          <w:p w14:paraId="0692320B" w14:textId="77777777" w:rsidR="00204AF3" w:rsidRDefault="00000000">
            <w:pPr>
              <w:spacing w:after="0"/>
            </w:pPr>
            <w:r>
              <w:t>191844</w:t>
            </w:r>
          </w:p>
        </w:tc>
        <w:tc>
          <w:tcPr>
            <w:tcW w:w="2051" w:type="dxa"/>
            <w:noWrap/>
          </w:tcPr>
          <w:p w14:paraId="31968ECA" w14:textId="77777777" w:rsidR="00204AF3" w:rsidRDefault="00000000">
            <w:pPr>
              <w:spacing w:after="0"/>
            </w:pPr>
            <w:r>
              <w:t>Dominik Popielarz, Mężczyzna, 2003, 2049/LZ, MKŻ Żnin</w:t>
            </w:r>
          </w:p>
        </w:tc>
        <w:tc>
          <w:tcPr>
            <w:tcW w:w="774" w:type="dxa"/>
            <w:noWrap/>
          </w:tcPr>
          <w:p w14:paraId="77F09719" w14:textId="77777777" w:rsidR="00204AF3" w:rsidRDefault="00000000">
            <w:pPr>
              <w:spacing w:after="0"/>
            </w:pPr>
            <w:r>
              <w:t>4,0</w:t>
            </w:r>
          </w:p>
        </w:tc>
        <w:tc>
          <w:tcPr>
            <w:tcW w:w="709" w:type="dxa"/>
            <w:noWrap/>
          </w:tcPr>
          <w:p w14:paraId="63E1915E" w14:textId="77777777" w:rsidR="00204AF3" w:rsidRDefault="00000000">
            <w:pPr>
              <w:spacing w:after="0"/>
            </w:pPr>
            <w:r>
              <w:t>(1)</w:t>
            </w:r>
          </w:p>
        </w:tc>
        <w:tc>
          <w:tcPr>
            <w:tcW w:w="708" w:type="dxa"/>
            <w:noWrap/>
          </w:tcPr>
          <w:p w14:paraId="5F92A394" w14:textId="77777777" w:rsidR="00204AF3" w:rsidRDefault="00000000">
            <w:pPr>
              <w:spacing w:after="0"/>
            </w:pPr>
            <w:r>
              <w:t>1</w:t>
            </w:r>
          </w:p>
        </w:tc>
        <w:tc>
          <w:tcPr>
            <w:tcW w:w="567" w:type="dxa"/>
            <w:noWrap/>
          </w:tcPr>
          <w:p w14:paraId="179A5C34" w14:textId="77777777" w:rsidR="00204AF3" w:rsidRDefault="00000000">
            <w:pPr>
              <w:spacing w:after="0"/>
            </w:pPr>
            <w:r>
              <w:t>1</w:t>
            </w:r>
          </w:p>
        </w:tc>
        <w:tc>
          <w:tcPr>
            <w:tcW w:w="567" w:type="dxa"/>
            <w:noWrap/>
          </w:tcPr>
          <w:p w14:paraId="17CFFEE6" w14:textId="77777777" w:rsidR="00204AF3" w:rsidRDefault="00000000">
            <w:pPr>
              <w:spacing w:after="0"/>
            </w:pPr>
            <w:r>
              <w:t>1</w:t>
            </w:r>
          </w:p>
        </w:tc>
        <w:tc>
          <w:tcPr>
            <w:tcW w:w="587" w:type="dxa"/>
            <w:noWrap/>
          </w:tcPr>
          <w:p w14:paraId="21728663" w14:textId="77777777" w:rsidR="00204AF3" w:rsidRDefault="00000000">
            <w:pPr>
              <w:spacing w:after="0"/>
            </w:pPr>
            <w:r>
              <w:t>1</w:t>
            </w:r>
          </w:p>
        </w:tc>
      </w:tr>
      <w:tr w:rsidR="00204AF3" w14:paraId="61CA5FC9" w14:textId="77777777" w:rsidTr="00C26C9D">
        <w:tblPrEx>
          <w:tblCellMar>
            <w:top w:w="0" w:type="dxa"/>
            <w:bottom w:w="0" w:type="dxa"/>
          </w:tblCellMar>
        </w:tblPrEx>
        <w:tc>
          <w:tcPr>
            <w:tcW w:w="814" w:type="dxa"/>
            <w:noWrap/>
          </w:tcPr>
          <w:p w14:paraId="577E16FE" w14:textId="77777777" w:rsidR="00204AF3" w:rsidRDefault="00000000">
            <w:pPr>
              <w:spacing w:after="0"/>
            </w:pPr>
            <w:r>
              <w:t>2</w:t>
            </w:r>
          </w:p>
        </w:tc>
        <w:tc>
          <w:tcPr>
            <w:tcW w:w="737" w:type="dxa"/>
            <w:noWrap/>
          </w:tcPr>
          <w:p w14:paraId="1B44FA8C" w14:textId="77777777" w:rsidR="00204AF3" w:rsidRDefault="00000000">
            <w:pPr>
              <w:spacing w:after="0"/>
            </w:pPr>
            <w:r>
              <w:t>POL</w:t>
            </w:r>
          </w:p>
        </w:tc>
        <w:tc>
          <w:tcPr>
            <w:tcW w:w="1578" w:type="dxa"/>
            <w:noWrap/>
          </w:tcPr>
          <w:p w14:paraId="404C9265" w14:textId="77777777" w:rsidR="00204AF3" w:rsidRDefault="00000000">
            <w:pPr>
              <w:spacing w:after="0"/>
            </w:pPr>
            <w:r>
              <w:t>197725</w:t>
            </w:r>
          </w:p>
        </w:tc>
        <w:tc>
          <w:tcPr>
            <w:tcW w:w="2051" w:type="dxa"/>
            <w:noWrap/>
          </w:tcPr>
          <w:p w14:paraId="5498F5BF" w14:textId="77777777" w:rsidR="00204AF3" w:rsidRDefault="00000000">
            <w:pPr>
              <w:spacing w:after="0"/>
            </w:pPr>
            <w:r>
              <w:t>Stanisław Osiński, Mężczyzna, 2009, 2074/LZ, KST Elektryk Grudziądz</w:t>
            </w:r>
          </w:p>
        </w:tc>
        <w:tc>
          <w:tcPr>
            <w:tcW w:w="774" w:type="dxa"/>
            <w:noWrap/>
          </w:tcPr>
          <w:p w14:paraId="0B187E0D" w14:textId="77777777" w:rsidR="00204AF3" w:rsidRDefault="00000000">
            <w:pPr>
              <w:spacing w:after="0"/>
            </w:pPr>
            <w:r>
              <w:t>8,0</w:t>
            </w:r>
          </w:p>
        </w:tc>
        <w:tc>
          <w:tcPr>
            <w:tcW w:w="709" w:type="dxa"/>
            <w:noWrap/>
          </w:tcPr>
          <w:p w14:paraId="45A86E26" w14:textId="77777777" w:rsidR="00204AF3" w:rsidRDefault="00000000">
            <w:pPr>
              <w:spacing w:after="0"/>
            </w:pPr>
            <w:r>
              <w:t>(2)</w:t>
            </w:r>
          </w:p>
        </w:tc>
        <w:tc>
          <w:tcPr>
            <w:tcW w:w="708" w:type="dxa"/>
            <w:noWrap/>
          </w:tcPr>
          <w:p w14:paraId="69966ED6" w14:textId="77777777" w:rsidR="00204AF3" w:rsidRDefault="00000000">
            <w:pPr>
              <w:spacing w:after="0"/>
            </w:pPr>
            <w:r>
              <w:t>2</w:t>
            </w:r>
          </w:p>
        </w:tc>
        <w:tc>
          <w:tcPr>
            <w:tcW w:w="567" w:type="dxa"/>
            <w:noWrap/>
          </w:tcPr>
          <w:p w14:paraId="4B26E913" w14:textId="77777777" w:rsidR="00204AF3" w:rsidRDefault="00000000">
            <w:pPr>
              <w:spacing w:after="0"/>
            </w:pPr>
            <w:r>
              <w:t>2</w:t>
            </w:r>
          </w:p>
        </w:tc>
        <w:tc>
          <w:tcPr>
            <w:tcW w:w="567" w:type="dxa"/>
            <w:noWrap/>
          </w:tcPr>
          <w:p w14:paraId="2EC855DF" w14:textId="77777777" w:rsidR="00204AF3" w:rsidRDefault="00000000">
            <w:pPr>
              <w:spacing w:after="0"/>
            </w:pPr>
            <w:r>
              <w:t>2</w:t>
            </w:r>
          </w:p>
        </w:tc>
        <w:tc>
          <w:tcPr>
            <w:tcW w:w="587" w:type="dxa"/>
            <w:noWrap/>
          </w:tcPr>
          <w:p w14:paraId="569308ED" w14:textId="77777777" w:rsidR="00204AF3" w:rsidRDefault="00000000">
            <w:pPr>
              <w:spacing w:after="0"/>
            </w:pPr>
            <w:r>
              <w:t>2</w:t>
            </w:r>
          </w:p>
        </w:tc>
      </w:tr>
      <w:tr w:rsidR="00204AF3" w14:paraId="3CFE6A11" w14:textId="77777777" w:rsidTr="00C26C9D">
        <w:tblPrEx>
          <w:tblCellMar>
            <w:top w:w="0" w:type="dxa"/>
            <w:bottom w:w="0" w:type="dxa"/>
          </w:tblCellMar>
        </w:tblPrEx>
        <w:tc>
          <w:tcPr>
            <w:tcW w:w="814" w:type="dxa"/>
            <w:noWrap/>
          </w:tcPr>
          <w:p w14:paraId="2BC98D3E" w14:textId="77777777" w:rsidR="00204AF3" w:rsidRDefault="00000000">
            <w:pPr>
              <w:spacing w:after="0"/>
            </w:pPr>
            <w:r>
              <w:t>3</w:t>
            </w:r>
          </w:p>
        </w:tc>
        <w:tc>
          <w:tcPr>
            <w:tcW w:w="737" w:type="dxa"/>
            <w:noWrap/>
          </w:tcPr>
          <w:p w14:paraId="6E3C5A96" w14:textId="77777777" w:rsidR="00204AF3" w:rsidRDefault="00000000">
            <w:pPr>
              <w:spacing w:after="0"/>
            </w:pPr>
            <w:r>
              <w:t>POL</w:t>
            </w:r>
          </w:p>
        </w:tc>
        <w:tc>
          <w:tcPr>
            <w:tcW w:w="1578" w:type="dxa"/>
            <w:noWrap/>
          </w:tcPr>
          <w:p w14:paraId="1C6C2F3F" w14:textId="77777777" w:rsidR="00204AF3" w:rsidRDefault="00000000">
            <w:pPr>
              <w:spacing w:after="0"/>
            </w:pPr>
            <w:r>
              <w:t>221134</w:t>
            </w:r>
          </w:p>
        </w:tc>
        <w:tc>
          <w:tcPr>
            <w:tcW w:w="2051" w:type="dxa"/>
            <w:noWrap/>
          </w:tcPr>
          <w:p w14:paraId="7D5D3603" w14:textId="77777777" w:rsidR="00204AF3" w:rsidRDefault="00000000">
            <w:pPr>
              <w:spacing w:after="0"/>
            </w:pPr>
            <w:r>
              <w:t xml:space="preserve">Witold </w:t>
            </w:r>
            <w:proofErr w:type="spellStart"/>
            <w:r>
              <w:t>Ciuper</w:t>
            </w:r>
            <w:proofErr w:type="spellEnd"/>
            <w:r>
              <w:t>, Mężczyzna, 1990, 2833/LZ, MKŻ Żnin</w:t>
            </w:r>
          </w:p>
        </w:tc>
        <w:tc>
          <w:tcPr>
            <w:tcW w:w="774" w:type="dxa"/>
            <w:noWrap/>
          </w:tcPr>
          <w:p w14:paraId="7BEDFEC8" w14:textId="77777777" w:rsidR="00204AF3" w:rsidRDefault="00000000">
            <w:pPr>
              <w:spacing w:after="0"/>
            </w:pPr>
            <w:r>
              <w:t>13,0</w:t>
            </w:r>
          </w:p>
        </w:tc>
        <w:tc>
          <w:tcPr>
            <w:tcW w:w="709" w:type="dxa"/>
            <w:noWrap/>
          </w:tcPr>
          <w:p w14:paraId="74543BDC" w14:textId="77777777" w:rsidR="00204AF3" w:rsidRDefault="00000000">
            <w:pPr>
              <w:spacing w:after="0"/>
            </w:pPr>
            <w:r>
              <w:t>3</w:t>
            </w:r>
          </w:p>
        </w:tc>
        <w:tc>
          <w:tcPr>
            <w:tcW w:w="708" w:type="dxa"/>
            <w:noWrap/>
          </w:tcPr>
          <w:p w14:paraId="5E8954D7" w14:textId="77777777" w:rsidR="00204AF3" w:rsidRDefault="00000000">
            <w:pPr>
              <w:spacing w:after="0"/>
            </w:pPr>
            <w:r>
              <w:t>(</w:t>
            </w:r>
            <w:proofErr w:type="spellStart"/>
            <w:r>
              <w:t>dns</w:t>
            </w:r>
            <w:proofErr w:type="spellEnd"/>
            <w:r>
              <w:t>)</w:t>
            </w:r>
          </w:p>
        </w:tc>
        <w:tc>
          <w:tcPr>
            <w:tcW w:w="567" w:type="dxa"/>
            <w:noWrap/>
          </w:tcPr>
          <w:p w14:paraId="5588A7ED" w14:textId="77777777" w:rsidR="00204AF3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567" w:type="dxa"/>
            <w:noWrap/>
          </w:tcPr>
          <w:p w14:paraId="769F178B" w14:textId="77777777" w:rsidR="00204AF3" w:rsidRDefault="00000000">
            <w:pPr>
              <w:spacing w:after="0"/>
            </w:pPr>
            <w:r>
              <w:t>3</w:t>
            </w:r>
          </w:p>
        </w:tc>
        <w:tc>
          <w:tcPr>
            <w:tcW w:w="587" w:type="dxa"/>
            <w:noWrap/>
          </w:tcPr>
          <w:p w14:paraId="505737A4" w14:textId="77777777" w:rsidR="00204AF3" w:rsidRDefault="00000000">
            <w:pPr>
              <w:spacing w:after="0"/>
            </w:pPr>
            <w:r>
              <w:t>3</w:t>
            </w:r>
          </w:p>
        </w:tc>
      </w:tr>
    </w:tbl>
    <w:p w14:paraId="0737DFB4" w14:textId="77777777" w:rsidR="00204AF3" w:rsidRDefault="00000000">
      <w:pPr>
        <w:spacing w:after="0"/>
      </w:pPr>
      <w:r>
        <w:t xml:space="preserve">ZW Program do Obliczania </w:t>
      </w:r>
      <w:proofErr w:type="spellStart"/>
      <w:r>
        <w:t>Wynikow</w:t>
      </w:r>
      <w:proofErr w:type="spellEnd"/>
      <w:r>
        <w:t xml:space="preserve"> Regat, 5.06.01.00</w:t>
      </w:r>
    </w:p>
    <w:p w14:paraId="058DA17C" w14:textId="77777777" w:rsidR="00204AF3" w:rsidRDefault="00000000">
      <w:pPr>
        <w:spacing w:after="0"/>
      </w:pPr>
      <w:r>
        <w:t xml:space="preserve">© 2018-2024, Gerhard </w:t>
      </w:r>
      <w:proofErr w:type="spellStart"/>
      <w:r>
        <w:t>Bouma</w:t>
      </w:r>
      <w:proofErr w:type="spellEnd"/>
      <w:r>
        <w:t>, NL</w:t>
      </w:r>
    </w:p>
    <w:p w14:paraId="2578C227" w14:textId="77777777" w:rsidR="00204AF3" w:rsidRDefault="00000000">
      <w:pPr>
        <w:spacing w:after="0"/>
      </w:pPr>
      <w:r>
        <w:t xml:space="preserve">© 1986-2017, Leo </w:t>
      </w:r>
      <w:proofErr w:type="spellStart"/>
      <w:r>
        <w:t>Eggink</w:t>
      </w:r>
      <w:proofErr w:type="spellEnd"/>
      <w:r>
        <w:t>, NL</w:t>
      </w:r>
    </w:p>
    <w:p w14:paraId="24BD1D2C" w14:textId="77777777" w:rsidR="00204AF3" w:rsidRDefault="00000000">
      <w:pPr>
        <w:spacing w:after="0"/>
      </w:pPr>
      <w:r>
        <w:t>Informacje o ZW: https://www.zw-scoring.nl</w:t>
      </w:r>
    </w:p>
    <w:p w14:paraId="0614F402" w14:textId="77777777" w:rsidR="00204AF3" w:rsidRDefault="00000000">
      <w:pPr>
        <w:spacing w:after="0"/>
      </w:pPr>
      <w:r>
        <w:t>2024.06.15 17:22</w:t>
      </w:r>
    </w:p>
    <w:sectPr w:rsidR="00204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AF3"/>
    <w:rsid w:val="00184E52"/>
    <w:rsid w:val="00204AF3"/>
    <w:rsid w:val="00C2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3776B"/>
  <w15:docId w15:val="{C07E25A4-DA5A-4A11-B87E-098AC13A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508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Andrzej Steidinger</cp:lastModifiedBy>
  <cp:revision>2</cp:revision>
  <dcterms:created xsi:type="dcterms:W3CDTF">2024-06-15T15:23:00Z</dcterms:created>
  <dcterms:modified xsi:type="dcterms:W3CDTF">2024-06-15T15:23:00Z</dcterms:modified>
</cp:coreProperties>
</file>